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-61594</wp:posOffset>
            </wp:positionH>
            <wp:positionV relativeFrom="paragraph">
              <wp:posOffset>-478154</wp:posOffset>
            </wp:positionV>
            <wp:extent cx="684530" cy="875665"/>
            <wp:effectExtent b="0" l="0" r="0" t="0"/>
            <wp:wrapSquare wrapText="bothSides" distB="0" distT="0" distL="114935" distR="11493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75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0"/>
        </w:tabs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ZGŁOSZENIE UCZESTNIKA WARSZTATÓW: WARSZTATY </w:t>
      </w:r>
      <w:r w:rsidDel="00000000" w:rsidR="00000000" w:rsidRPr="00000000">
        <w:rPr>
          <w:b w:val="1"/>
          <w:sz w:val="32"/>
          <w:szCs w:val="32"/>
          <w:rtl w:val="0"/>
        </w:rPr>
        <w:t xml:space="preserve">PIERWSZEJ POMOCY DLA MAMY I TATY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Adres e-mail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Numer kontaktowy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Miasto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Dane do faktury: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-61594</wp:posOffset>
                </wp:positionH>
                <wp:positionV relativeFrom="paragraph">
                  <wp:posOffset>145415</wp:posOffset>
                </wp:positionV>
                <wp:extent cx="257175" cy="200025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-61594</wp:posOffset>
                </wp:positionH>
                <wp:positionV relativeFrom="paragraph">
                  <wp:posOffset>145415</wp:posOffset>
                </wp:positionV>
                <wp:extent cx="257175" cy="2000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Akceptuje regulamin.</w:t>
        <w:tab/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360"/>
      </w:tabs>
      <w:spacing w:after="0" w:before="0" w:line="276" w:lineRule="auto"/>
      <w:ind w:left="1260" w:right="-288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Fundacja na rzecz wspomagania rehabilitacji i szerzenia wiedzy kynologicznej „Mały Piesek Zuzi”</w:t>
      <w:br w:type="textWrapping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ul. Jarochowskiego 44, 60-239 Poznań, tel. 504 002 044, mail: biuro@malypiesekzuzi.pl, www.malypiesekzuzi.pl, 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360"/>
      </w:tabs>
      <w:spacing w:after="0" w:before="0" w:line="276" w:lineRule="auto"/>
      <w:ind w:left="1260" w:right="-288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NIP 7872033037, Nr KRS: 0000268184, Bank Millennium nr konta: 70 1160 2202 0000 0000 8495 0398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